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78" w:rsidRPr="00797D67" w:rsidRDefault="00E66D78" w:rsidP="00E66D7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97D67">
        <w:rPr>
          <w:rFonts w:ascii="Times New Roman" w:eastAsia="Calibri" w:hAnsi="Times New Roman" w:cs="Times New Roman"/>
          <w:b/>
          <w:bCs/>
          <w:sz w:val="24"/>
          <w:szCs w:val="24"/>
        </w:rPr>
        <w:t>Добрый день!</w:t>
      </w:r>
    </w:p>
    <w:p w:rsidR="00E66D78" w:rsidRPr="00797D67" w:rsidRDefault="00E66D78" w:rsidP="00E66D7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D67">
        <w:rPr>
          <w:rFonts w:ascii="Times New Roman" w:eastAsia="Calibri" w:hAnsi="Times New Roman" w:cs="Times New Roman"/>
          <w:b/>
          <w:bCs/>
          <w:sz w:val="24"/>
          <w:szCs w:val="24"/>
        </w:rPr>
        <w:t>Тема нашего урока:</w:t>
      </w:r>
      <w:r w:rsidRPr="00797D6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797D67">
        <w:rPr>
          <w:rFonts w:ascii="Times New Roman" w:hAnsi="Times New Roman" w:cs="Times New Roman"/>
          <w:bCs/>
          <w:sz w:val="24"/>
          <w:szCs w:val="24"/>
        </w:rPr>
        <w:t>Деньги. Процент</w:t>
      </w:r>
      <w:r w:rsidRPr="00797D67">
        <w:rPr>
          <w:rFonts w:ascii="Times New Roman" w:eastAsia="Calibri" w:hAnsi="Times New Roman" w:cs="Times New Roman"/>
          <w:sz w:val="24"/>
          <w:szCs w:val="24"/>
        </w:rPr>
        <w:t>»</w:t>
      </w:r>
      <w:r w:rsidRPr="00797D6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6D78" w:rsidRPr="00797D67" w:rsidRDefault="00E66D78" w:rsidP="00E66D78">
      <w:pPr>
        <w:pStyle w:val="a5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="Calibri"/>
        </w:rPr>
      </w:pPr>
      <w:r w:rsidRPr="00797D67">
        <w:rPr>
          <w:rFonts w:eastAsia="Calibri"/>
          <w:b/>
          <w:bCs/>
        </w:rPr>
        <w:t>Цели урока:</w:t>
      </w:r>
      <w:r w:rsidRPr="00797D67">
        <w:rPr>
          <w:rFonts w:eastAsia="Calibri"/>
        </w:rPr>
        <w:t xml:space="preserve"> </w:t>
      </w:r>
    </w:p>
    <w:p w:rsidR="00E66D78" w:rsidRPr="00797D67" w:rsidRDefault="00E66D78" w:rsidP="00E66D78">
      <w:pPr>
        <w:pStyle w:val="a5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426" w:firstLine="567"/>
        <w:jc w:val="both"/>
        <w:rPr>
          <w:rFonts w:eastAsia="Calibri"/>
        </w:rPr>
      </w:pPr>
      <w:r w:rsidRPr="00797D67">
        <w:rPr>
          <w:rFonts w:eastAsia="Calibri"/>
        </w:rPr>
        <w:t>Знакомство с историей денег.</w:t>
      </w:r>
    </w:p>
    <w:p w:rsidR="00E66D78" w:rsidRPr="00797D67" w:rsidRDefault="00E66D78" w:rsidP="00E66D78">
      <w:pPr>
        <w:pStyle w:val="a5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426" w:firstLine="567"/>
        <w:jc w:val="both"/>
        <w:rPr>
          <w:rFonts w:eastAsia="Calibri"/>
        </w:rPr>
      </w:pPr>
      <w:r w:rsidRPr="00797D67">
        <w:rPr>
          <w:rFonts w:eastAsia="Calibri"/>
        </w:rPr>
        <w:t>Показать процесс развития денег от примитивных форм до современных модификаций.</w:t>
      </w:r>
    </w:p>
    <w:p w:rsidR="00E66D78" w:rsidRPr="00797D67" w:rsidRDefault="00E66D78" w:rsidP="00E66D78">
      <w:pPr>
        <w:pStyle w:val="a5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426" w:firstLine="567"/>
        <w:jc w:val="both"/>
        <w:rPr>
          <w:rFonts w:eastAsia="Calibri"/>
        </w:rPr>
      </w:pPr>
      <w:r w:rsidRPr="00797D67">
        <w:rPr>
          <w:rFonts w:eastAsia="Calibri"/>
        </w:rPr>
        <w:t>Раскрыть основные функции денег.</w:t>
      </w:r>
    </w:p>
    <w:p w:rsidR="00E66D78" w:rsidRPr="00797D67" w:rsidRDefault="00E66D78" w:rsidP="00E66D78">
      <w:pPr>
        <w:pStyle w:val="a5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426" w:firstLine="567"/>
        <w:jc w:val="both"/>
        <w:rPr>
          <w:rFonts w:eastAsia="Calibri"/>
        </w:rPr>
      </w:pPr>
      <w:r w:rsidRPr="00797D67">
        <w:rPr>
          <w:rFonts w:eastAsia="Calibri"/>
        </w:rPr>
        <w:t>Дать определение понятию «процент»</w:t>
      </w:r>
    </w:p>
    <w:p w:rsidR="00E66D78" w:rsidRPr="00797D67" w:rsidRDefault="00E66D78" w:rsidP="00E66D78">
      <w:pPr>
        <w:pStyle w:val="a5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="Calibri"/>
        </w:rPr>
      </w:pPr>
    </w:p>
    <w:p w:rsidR="00E66D78" w:rsidRPr="00797D67" w:rsidRDefault="00E66D78" w:rsidP="00E66D78">
      <w:pPr>
        <w:pStyle w:val="a5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="Calibri"/>
          <w:b/>
          <w:bCs/>
        </w:rPr>
      </w:pPr>
      <w:r w:rsidRPr="00797D67">
        <w:rPr>
          <w:rFonts w:eastAsia="Calibri"/>
          <w:b/>
          <w:bCs/>
        </w:rPr>
        <w:t xml:space="preserve"> План урока:</w:t>
      </w:r>
    </w:p>
    <w:p w:rsidR="00E66D78" w:rsidRPr="00797D67" w:rsidRDefault="00E66D78" w:rsidP="00E66D78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D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денег</w:t>
      </w:r>
    </w:p>
    <w:p w:rsidR="00E66D78" w:rsidRPr="00797D67" w:rsidRDefault="00E66D78" w:rsidP="00E66D78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D6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денег</w:t>
      </w:r>
    </w:p>
    <w:p w:rsidR="00E66D78" w:rsidRPr="00797D67" w:rsidRDefault="00E66D78" w:rsidP="00E66D78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 </w:t>
      </w:r>
    </w:p>
    <w:p w:rsidR="00E66D78" w:rsidRPr="00797D67" w:rsidRDefault="00E66D78" w:rsidP="00E66D7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97D67">
        <w:rPr>
          <w:rFonts w:ascii="Times New Roman" w:eastAsia="Calibri" w:hAnsi="Times New Roman" w:cs="Times New Roman"/>
          <w:b/>
          <w:bCs/>
          <w:sz w:val="24"/>
          <w:szCs w:val="24"/>
        </w:rPr>
        <w:t>План действий:</w:t>
      </w:r>
    </w:p>
    <w:p w:rsidR="00E66D78" w:rsidRPr="00797D67" w:rsidRDefault="00E66D78" w:rsidP="00E66D7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D67">
        <w:rPr>
          <w:rFonts w:ascii="Times New Roman" w:eastAsia="Calibri" w:hAnsi="Times New Roman" w:cs="Times New Roman"/>
          <w:sz w:val="24"/>
          <w:szCs w:val="24"/>
        </w:rPr>
        <w:t>Прочитать теорию.</w:t>
      </w:r>
    </w:p>
    <w:p w:rsidR="00E66D78" w:rsidRPr="00797D67" w:rsidRDefault="00E66D78" w:rsidP="00E66D7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D67">
        <w:rPr>
          <w:rFonts w:ascii="Times New Roman" w:eastAsia="Calibri" w:hAnsi="Times New Roman" w:cs="Times New Roman"/>
          <w:sz w:val="24"/>
          <w:szCs w:val="24"/>
        </w:rPr>
        <w:t>Выполнить задания</w:t>
      </w:r>
    </w:p>
    <w:p w:rsidR="00E66D78" w:rsidRPr="00797D67" w:rsidRDefault="00E66D78" w:rsidP="00E66D7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35863097"/>
      <w:r w:rsidRPr="00797D67">
        <w:rPr>
          <w:rFonts w:ascii="Times New Roman" w:eastAsia="Calibri" w:hAnsi="Times New Roman" w:cs="Times New Roman"/>
          <w:sz w:val="24"/>
          <w:szCs w:val="24"/>
        </w:rPr>
        <w:t xml:space="preserve">Фото готовой работы, выполненной в тетради отправить на электронную почту </w:t>
      </w:r>
      <w:hyperlink r:id="rId6" w:history="1">
        <w:r w:rsidRPr="00797D67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div_irishka@mail.ru</w:t>
        </w:r>
      </w:hyperlink>
      <w:r w:rsidRPr="00797D67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</w:t>
      </w:r>
    </w:p>
    <w:bookmarkEnd w:id="0"/>
    <w:p w:rsidR="00E66D78" w:rsidRPr="00797D67" w:rsidRDefault="00E66D78" w:rsidP="00E66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6D78" w:rsidRPr="00797D67" w:rsidRDefault="00E66D78" w:rsidP="00E66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Теория </w:t>
      </w:r>
    </w:p>
    <w:p w:rsidR="00E66D78" w:rsidRPr="00E66D78" w:rsidRDefault="00E66D78" w:rsidP="00E66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E66D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Деньги</w:t>
        </w:r>
      </w:hyperlink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это, пожалуй, одно из наиболее великих изобретений человеческой мысли. В живой природе аналогий не найти.</w:t>
      </w:r>
    </w:p>
    <w:p w:rsidR="00E66D78" w:rsidRPr="00E66D78" w:rsidRDefault="00E66D78" w:rsidP="00E66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самые примитивные цивилизации в самых глухих уголках Земли создали свои виды денег. Роль денег, эталона всех обменов, всегда выпадала тому товару, на который был наибольший спрос или который был наиболее удобен для этих целей.</w:t>
      </w:r>
    </w:p>
    <w:p w:rsidR="00E66D78" w:rsidRPr="00E66D78" w:rsidRDefault="00E66D78" w:rsidP="00E66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E66D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Историки</w:t>
        </w:r>
      </w:hyperlink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обнаружили свидетельства того, что у народов мира роль денег играли самые разные товары: соль, хлопковые ткани, медные браслеты, золотой песок, лошади, раковины и даже сушеная рыба.</w:t>
      </w:r>
    </w:p>
    <w:p w:rsidR="00E66D78" w:rsidRPr="00E66D78" w:rsidRDefault="00E66D78" w:rsidP="00E66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в XV в. в Исландии платежным средством служила сушеная рыба, и потому тогдашний справочник цен (прейскурант) выглядел следующим образом: за подкову — 1 рыбина; за пару женских башмаков — 3 рыбины; за бочонок </w:t>
      </w:r>
      <w:hyperlink r:id="rId9" w:history="1">
        <w:r w:rsidRPr="00E66D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вина</w:t>
        </w:r>
      </w:hyperlink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100 рыбин; за бочонок сливочного масла — 120 рыбин.</w:t>
      </w:r>
    </w:p>
    <w:p w:rsidR="00E66D78" w:rsidRPr="00E66D78" w:rsidRDefault="00E66D78" w:rsidP="00E66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Человечество долго искало тот универсальный денежный товар, который будет интересен для всех участников </w:t>
      </w:r>
      <w:hyperlink r:id="rId10" w:history="1">
        <w:r w:rsidRPr="00E66D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рынка</w:t>
        </w:r>
      </w:hyperlink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позволит вести через себя любые </w:t>
      </w:r>
      <w:hyperlink r:id="rId11" w:history="1">
        <w:r w:rsidRPr="00E66D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сделки</w:t>
        </w:r>
      </w:hyperlink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Многие века наиболее удобным денежным товаром казались драгоценные металлы — серебро и золото, которые имели ряд преимуществ:</w:t>
      </w:r>
    </w:p>
    <w:p w:rsidR="00E66D78" w:rsidRPr="00E66D78" w:rsidRDefault="00E66D78" w:rsidP="00E66D78">
      <w:pPr>
        <w:numPr>
          <w:ilvl w:val="0"/>
          <w:numId w:val="4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редкость — так как золото и серебро всегда добывали в объемах куда меньших, чем спрос на них, то весовая единица драгоценных металлов имела высокую ценность и могла служить в обмене эквивалентом большого объема других товаров, что было очень удобно;</w:t>
      </w:r>
    </w:p>
    <w:p w:rsidR="00E66D78" w:rsidRPr="00E66D78" w:rsidRDefault="00E66D78" w:rsidP="00E66D78">
      <w:pPr>
        <w:numPr>
          <w:ilvl w:val="0"/>
          <w:numId w:val="4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ликвидность — поскольку предложение ценных металлов на рынке было малым, а спрос — большим, то возможность ликвидировать деньги, т. е. обменять их на другие товары, имелась всегда;</w:t>
      </w:r>
    </w:p>
    <w:p w:rsidR="00E66D78" w:rsidRPr="00E66D78" w:rsidRDefault="00E66D78" w:rsidP="00E66D78">
      <w:pPr>
        <w:numPr>
          <w:ilvl w:val="0"/>
          <w:numId w:val="4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долговечность — серебро и золото — это металлы, довольно устойчивые к износу, а потому монеты из них могли служить долго (золотая монета — до 10 лет), кроме того, эти металлы не ржавеют и не окисляются, а значит, могут успешно использоваться не только для выполнения функции средства обмена сегодня, но и для накопления золотых резервов, которые можно будет использовать через много лет в будущем;</w:t>
      </w:r>
      <w:proofErr w:type="gramEnd"/>
    </w:p>
    <w:p w:rsidR="00E66D78" w:rsidRPr="00E66D78" w:rsidRDefault="00E66D78" w:rsidP="00E66D78">
      <w:pPr>
        <w:numPr>
          <w:ilvl w:val="0"/>
          <w:numId w:val="4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портативность — в силу редкости и вытекающей из этого высокой ценности можно было делать монеты из драгоценных металлов небольшими по размерам и массе, но с большой ценностью;</w:t>
      </w:r>
    </w:p>
    <w:p w:rsidR="00E66D78" w:rsidRPr="00E66D78" w:rsidRDefault="00E66D78" w:rsidP="00E66D78">
      <w:pPr>
        <w:numPr>
          <w:ilvl w:val="0"/>
          <w:numId w:val="4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отличимость</w:t>
      </w:r>
      <w:proofErr w:type="spellEnd"/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серебро и золото довольно хорошо распознавались людьми, и было нетрудно найти способы проверки подлинности монет из этих металлов;</w:t>
      </w:r>
    </w:p>
    <w:p w:rsidR="00E66D78" w:rsidRPr="00E66D78" w:rsidRDefault="00E66D78" w:rsidP="00E66D78">
      <w:pPr>
        <w:numPr>
          <w:ilvl w:val="0"/>
          <w:numId w:val="4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делимость — в силу редкости и высокой ликвидности было нетрудно делать монеты любой массы с разной ценностью, что упрощало расчеты;</w:t>
      </w:r>
    </w:p>
    <w:p w:rsidR="00E66D78" w:rsidRPr="00E66D78" w:rsidRDefault="00E66D78" w:rsidP="00E66D78">
      <w:pPr>
        <w:numPr>
          <w:ilvl w:val="0"/>
          <w:numId w:val="4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однородность — люди быстро научились очищать драгоценные металлы от примесей, и потому можно было обеспечить изготовление монет с одинаковым содержанием этих металлов и, следовательно, стандартной ценностью. Более того, если золотой слиток будет разрезан на части, то при необходимости эти куски золота — без ущерба для ценности металла — могут быть снова слиты воедино.</w:t>
      </w:r>
    </w:p>
    <w:p w:rsidR="00E66D78" w:rsidRPr="00E66D78" w:rsidRDefault="00E66D78" w:rsidP="00E66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почему золото и серебро в виде слитков и монет надолго стали основой денежных систем многих стран мира и на протяжении веков слова «золото», «серебро» и «деньги» были синонимами.</w:t>
      </w:r>
    </w:p>
    <w:p w:rsidR="00E66D78" w:rsidRPr="00E66D78" w:rsidRDefault="00E66D78" w:rsidP="00E66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со временем становилось все более очевидно, что драгоценные металлы не лучшая основа денежного обращения, так как у них есть серьезные недостатки: перевозка и хранение крупных денежных сумм были сопряжены с большими затратами на обеспечение безопасности.</w:t>
      </w:r>
    </w:p>
    <w:p w:rsidR="00E66D78" w:rsidRPr="00E66D78" w:rsidRDefault="00E66D78" w:rsidP="00E66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смену им в денежный мир стали проникать заменители товарных денег — всякого рода документы, которые поначалу служили лишь символом — обозначением товарных денег. Именно такими первыми символическими деньгами были государственные и банковские расписки в том, что обладатель расписки внес определенную сумму товарных денег на хранение и имеет </w:t>
      </w:r>
      <w:hyperlink r:id="rId12" w:history="1">
        <w:r w:rsidRPr="00E66D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право</w:t>
        </w:r>
      </w:hyperlink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получить ее обратно. Как только стало возможно передавать такие расписки (и связанные с ними права на получение товарных денег) от одного владельца другому, </w:t>
      </w:r>
      <w:proofErr w:type="gramStart"/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начался</w:t>
      </w:r>
      <w:proofErr w:type="gramEnd"/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сути процесс возникновения нового порядка в мире денежного обращения, а именно вытеснения товарных денег более удобными символическими деньгами.</w:t>
      </w:r>
    </w:p>
    <w:p w:rsidR="00E66D78" w:rsidRPr="00E66D78" w:rsidRDefault="00E66D78" w:rsidP="00E66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Символические деньги</w:t>
      </w:r>
      <w:r w:rsidRPr="00E66D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— это средство платежа (разменные монеты, бумажные деньги), чья стоимость или покупательная способность в качестве денег превосходит издержки их изготовления или ценность при использовании на иные цели.</w:t>
      </w:r>
    </w:p>
    <w:p w:rsidR="00257049" w:rsidRPr="00797D67" w:rsidRDefault="00E66D78" w:rsidP="00E66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Инструментом для нового денежного обращения стали бумажные деньги. Впервые они были пущены в обращение в Древнем Китае в IX в. А уже во время правления династии Юань (1271 -1368 </w:t>
      </w:r>
      <w:proofErr w:type="spellStart"/>
      <w:proofErr w:type="gramStart"/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proofErr w:type="gramEnd"/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они печатались в больших количествах и были главным средством денежного обращения в Китае. </w:t>
      </w:r>
    </w:p>
    <w:p w:rsidR="00E66D78" w:rsidRPr="00E66D78" w:rsidRDefault="00E66D78" w:rsidP="00E66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нашей стране первые бумажные деньги (ассигнации) были введены в обращение в период царствования Екатерины II, в 1769 г Они мало походили </w:t>
      </w:r>
      <w:proofErr w:type="gramStart"/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деньги, которые мы используем сегодня. Это были скорее банковские </w:t>
      </w:r>
      <w:hyperlink r:id="rId13" w:history="1">
        <w:r w:rsidRPr="00E66D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обязательства</w:t>
        </w:r>
      </w:hyperlink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6D78" w:rsidRPr="00E66D78" w:rsidRDefault="00E66D78" w:rsidP="00E66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банковские билеты выписывались банкиром. Это было его обязательство выплатить в любой момент подателю билета указанную на этом документе денежную сумму. Чем богаче был банк, чем выше была его репутация, тем больше доверия вызывали его банковские билеты и тем шире они использовались в расчетах купцов и </w:t>
      </w:r>
      <w:hyperlink r:id="rId14" w:history="1">
        <w:r w:rsidRPr="00E66D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</w:t>
        </w:r>
      </w:hyperlink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заменяя золото и серебро.</w:t>
      </w:r>
    </w:p>
    <w:p w:rsidR="00E66D78" w:rsidRPr="00E66D78" w:rsidRDefault="00E66D78" w:rsidP="00E66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сказать, что внедрение банкнот как нового вида денег не вызывало особого восторга. Напротив, еще в 1725 г. выдающийся английский философ, историк и экономист Дэвид Юм предлагал ни много ни мало, как просто уничтожить бумажных денег на 12 </w:t>
      </w:r>
      <w:proofErr w:type="gramStart"/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фунтов стерлингов, что составляло 40% всей массы денег, обращавшихся в Англии в тот момент! По его мнению, такая «казнь» бумажных («плохих») денег стала бы верным способом вызвать приток в королевство драгоценных металлов («хороших денег»).</w:t>
      </w:r>
    </w:p>
    <w:p w:rsidR="00E66D78" w:rsidRPr="00E66D78" w:rsidRDefault="00E66D78" w:rsidP="00E66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Критика бумажных денег не осталась незамеченной. В дальнейшем, когда многие страны стали создавать центральные банки, именно последним было дано </w:t>
      </w:r>
      <w:hyperlink r:id="rId15" w:history="1">
        <w:r w:rsidRPr="00E66D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исключительное право</w:t>
        </w:r>
      </w:hyperlink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выпуска банкнот. Причина проста: считалось, что это гарантирует наивысшую надежность банкнот и исключает эмиссию денег, не обеспеченных реальными ценностями (первоначально надежность банкнот гарантировалась их свободным обменом на золото).</w:t>
      </w:r>
    </w:p>
    <w:p w:rsidR="00E66D78" w:rsidRPr="00E66D78" w:rsidRDefault="00E66D78" w:rsidP="00E66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Эмиссия денег</w:t>
      </w:r>
      <w:r w:rsidRPr="00E66D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— выпуск в обращение денежных знаков.</w:t>
      </w:r>
    </w:p>
    <w:p w:rsidR="00E66D78" w:rsidRPr="00E66D78" w:rsidRDefault="00E66D78" w:rsidP="00E66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со времен Первой мировой </w:t>
      </w:r>
      <w:hyperlink r:id="rId16" w:history="1">
        <w:r w:rsidRPr="00E66D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войны</w:t>
        </w:r>
      </w:hyperlink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большинстве стран мира банкноты центральных банков стали </w:t>
      </w:r>
      <w:hyperlink r:id="rId17" w:history="1">
        <w:r w:rsidRPr="00E66D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основным средством</w:t>
        </w:r>
      </w:hyperlink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всех наличных платежей, т. е. главной формой наличных денежных средств. Их дополняет разменная монета, </w:t>
      </w:r>
      <w:proofErr w:type="gramStart"/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ко-</w:t>
      </w:r>
      <w:proofErr w:type="spellStart"/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торую</w:t>
      </w:r>
      <w:proofErr w:type="spellEnd"/>
      <w:proofErr w:type="gramEnd"/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чеканят специальные государственные организации — монетные дворы.</w:t>
      </w:r>
    </w:p>
    <w:p w:rsidR="00257049" w:rsidRPr="00797D67" w:rsidRDefault="00E66D78" w:rsidP="00E66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наличными деньгами люди издавна стали пользоваться безналичными денежными средствами (безналичным денежным оборотом). </w:t>
      </w:r>
    </w:p>
    <w:p w:rsidR="00E66D78" w:rsidRPr="00E66D78" w:rsidRDefault="00E66D78" w:rsidP="00E66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Деньги были </w:t>
      </w:r>
      <w:proofErr w:type="gramStart"/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</w:t>
      </w:r>
      <w:proofErr w:type="gramEnd"/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для облегчения обмена. А поскольку обмен — одно из самых древних занятий человечества, в ту же седую старину уходят корни и денежной системы.</w:t>
      </w:r>
    </w:p>
    <w:p w:rsidR="00E66D78" w:rsidRPr="00E66D78" w:rsidRDefault="00E66D78" w:rsidP="00E66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Образно сказал о рождении денег выдающийся историк </w:t>
      </w:r>
      <w:proofErr w:type="spellStart"/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Фернан</w:t>
      </w:r>
      <w:proofErr w:type="spellEnd"/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Бродель</w:t>
      </w:r>
      <w:proofErr w:type="spellEnd"/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: «Как только происходит обмен товарами, немедленно же раздается и лепет денег».</w:t>
      </w:r>
    </w:p>
    <w:p w:rsidR="00E66D78" w:rsidRPr="00E66D78" w:rsidRDefault="00E66D78" w:rsidP="00E66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человечество изначально придумало деньги лишь для облегчения и ускорения обмена, со временем деньги начали выполнять и другие функции.</w:t>
      </w:r>
    </w:p>
    <w:p w:rsidR="00E66D78" w:rsidRPr="00E66D78" w:rsidRDefault="00E66D78" w:rsidP="00E66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E66D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Деньги</w:t>
        </w:r>
      </w:hyperlink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современной </w:t>
      </w:r>
      <w:hyperlink r:id="rId19" w:history="1">
        <w:r w:rsidRPr="00E66D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экономике</w:t>
        </w:r>
      </w:hyperlink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выполняют три основные функции (рис. 5-2):</w:t>
      </w:r>
    </w:p>
    <w:p w:rsidR="00E66D78" w:rsidRPr="00E66D78" w:rsidRDefault="00E66D78" w:rsidP="00E66D78">
      <w:pPr>
        <w:numPr>
          <w:ilvl w:val="0"/>
          <w:numId w:val="5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обмена;</w:t>
      </w:r>
    </w:p>
    <w:p w:rsidR="00E66D78" w:rsidRPr="00E66D78" w:rsidRDefault="00E66D78" w:rsidP="00E66D78">
      <w:pPr>
        <w:numPr>
          <w:ilvl w:val="0"/>
          <w:numId w:val="5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измерения (счета);</w:t>
      </w:r>
    </w:p>
    <w:p w:rsidR="00E66D78" w:rsidRPr="00E66D78" w:rsidRDefault="00E66D78" w:rsidP="00E66D78">
      <w:pPr>
        <w:numPr>
          <w:ilvl w:val="0"/>
          <w:numId w:val="5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сбережения.</w:t>
      </w:r>
    </w:p>
    <w:p w:rsidR="00E66D78" w:rsidRPr="00E66D78" w:rsidRDefault="00E66D78" w:rsidP="00E66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DE2FF0" wp14:editId="15E21748">
            <wp:extent cx="4133850" cy="1971675"/>
            <wp:effectExtent l="0" t="0" r="0" b="9525"/>
            <wp:docPr id="2" name="Рисунок 2" descr="Функции дене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ункции денег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66D78" w:rsidRPr="00E66D78" w:rsidRDefault="00E66D78" w:rsidP="00E66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Некогда один мудрец сказал, что деньги — это дорога, по которой катится колесо торговли. Другой мудрец сравнил деньги с универсальным языком, на котором говорят в мире торговли. И оба были правы.</w:t>
      </w:r>
    </w:p>
    <w:p w:rsidR="00E66D78" w:rsidRPr="00E66D78" w:rsidRDefault="00E66D78" w:rsidP="00E66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Деньги были рождены торговлей именно потому, что они облегчали обмен товарами. </w:t>
      </w:r>
      <w:proofErr w:type="gramStart"/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помощи денег более или менее легко может состояться только прямой обмен, когда у каждого из партнеров есть то, что нужно другому.</w:t>
      </w:r>
      <w:proofErr w:type="gramEnd"/>
    </w:p>
    <w:p w:rsidR="00E66D78" w:rsidRPr="00E66D78" w:rsidRDefault="00E66D78" w:rsidP="00E66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Действительно, представьте, что пастух принес на </w:t>
      </w:r>
      <w:hyperlink r:id="rId21" w:history="1">
        <w:r w:rsidRPr="00E66D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рынок</w:t>
        </w:r>
      </w:hyperlink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овечьи шкуры, чтобы выменять на них башмаки; обувщик принес башмаки, чтобы выменять на них полотно; а ткач принес полотно, чтобы выменять на него шкуры. Каждый из них предлагает свой товар тому, у кого хочет выменять желанные блага, но, увы, взаимного интереса не находит, и обмен не получается.</w:t>
      </w:r>
    </w:p>
    <w:p w:rsidR="00E66D78" w:rsidRPr="00E66D78" w:rsidRDefault="00E66D78" w:rsidP="00E66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Бартер</w:t>
      </w:r>
      <w:r w:rsidRPr="00E66D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— прямой обмен одних товаров или услуг на другие без использования денег.</w:t>
      </w:r>
    </w:p>
    <w:p w:rsidR="00E66D78" w:rsidRPr="00E66D78" w:rsidRDefault="00E66D78" w:rsidP="00E66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ситуации, описанной выше, участники обмена смогут выйти из тупика лишь в том случае, если один из них догадается пойти на двух</w:t>
      </w:r>
      <w:r w:rsidR="00257049" w:rsidRPr="0079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шаговый обмен. Представим себе, что до этого первым додумался пастух: тогда он поменяет принадлежащие ему шкуры на полотно — товар, который лично ему не нужен. Но за это полотно он </w:t>
      </w:r>
      <w:proofErr w:type="gramStart"/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</w:t>
      </w:r>
      <w:proofErr w:type="gramEnd"/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наконец у обувщика (нуждавшегося в полотне) именно то, что желал иметь с самого начала, — башмаки. Это означает, что на этом рынке полотно взяло на себя роль денег (или, как иногда говорят, денежного товара). И тогда стало возможно справиться с несовпадениями меновых желаний и возможностей участников обмена.</w:t>
      </w:r>
    </w:p>
    <w:p w:rsidR="00E66D78" w:rsidRPr="00E66D78" w:rsidRDefault="00E66D78" w:rsidP="00E66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словами, деньги выступают в определенном смысле «общим знаменателем» для меновых желаний всех участников рынка.</w:t>
      </w:r>
    </w:p>
    <w:p w:rsidR="00E66D78" w:rsidRPr="00E66D78" w:rsidRDefault="00E66D78" w:rsidP="00E66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Деньги — особый товар, который принимается всеми в обмен на любые другие товары и услуги.</w:t>
      </w:r>
    </w:p>
    <w:p w:rsidR="00E66D78" w:rsidRPr="00E66D78" w:rsidRDefault="00E66D78" w:rsidP="00E66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 служат тем универсальным языком, с помощью которого легко договариваются между собой все продавцы и покупатели. И пока с деньгами все в порядке, «разговор торговли на языке денег» происходит без проблем. Но если дела в денежном мире разлаживаются, то торговлю сразу же начинает «лихорадить», а </w:t>
      </w:r>
      <w:hyperlink r:id="rId22" w:history="1">
        <w:r w:rsidRPr="00E66D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следом</w:t>
        </w:r>
      </w:hyperlink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 «заболевает» вся экономика.</w:t>
      </w:r>
    </w:p>
    <w:p w:rsidR="00E66D78" w:rsidRPr="00E66D78" w:rsidRDefault="00E66D78" w:rsidP="00E66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очевидна, но не менее важна вторая функция денег — средства измерения (</w:t>
      </w:r>
      <w:hyperlink r:id="rId23" w:history="1">
        <w:r w:rsidRPr="00E66D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учета</w:t>
        </w:r>
      </w:hyperlink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57049" w:rsidRPr="00797D67" w:rsidRDefault="00E66D78" w:rsidP="00E66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обмена товарами:</w:t>
      </w:r>
      <w:r w:rsidR="00257049" w:rsidRPr="0079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без использования денежного товара б) с использованием денежного товара </w:t>
      </w:r>
    </w:p>
    <w:p w:rsidR="00E66D78" w:rsidRPr="00E66D78" w:rsidRDefault="00257049" w:rsidP="00E66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D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66D78"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в конце 1991 г. на пороге экономических реформ дефицит всех товаров стал настолько острым, что обычные деньги почти перестали быть полезными — огромная доля торговли пошла на основе бартера. И тут же выявились новые денежные товары (автомобили, лес, сталь, бензин, мясо), на которые можно было выменять все, что нужно.</w:t>
      </w:r>
    </w:p>
    <w:p w:rsidR="00E66D78" w:rsidRPr="00E66D78" w:rsidRDefault="00E66D78" w:rsidP="00E66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за 1 т бензина можно было получить 4,2 т цемента, или 70 кг мяса, или 1100 штук красного кирпича.</w:t>
      </w:r>
    </w:p>
    <w:p w:rsidR="00E66D78" w:rsidRPr="00E66D78" w:rsidRDefault="00E66D78" w:rsidP="00E66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если нет единого денежного товара, то как владелец фирмы может соизмерить свои затраты на приобретение ресурсов для производства с выручкой от продажи изготовленных товаров? Ведь часть ресурсов он выменял на кирпич, часть — на цемент, часть — на стиральный порошок. В свою очередь, изготовленные его фирмой товары он отдал в обмен на легковые автомобили и водопроводные трубы. И как теперь понять, выгодна ли работа фирмы владельцу?</w:t>
      </w:r>
    </w:p>
    <w:p w:rsidR="00E66D78" w:rsidRPr="00E66D78" w:rsidRDefault="00E66D78" w:rsidP="00E66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если и затраты, и выручка от продаж выражены в деньгах, то достаточно вычесть общую сумму затрат из суммы выручки и сразу становится видно — есть у фирмы </w:t>
      </w:r>
      <w:hyperlink r:id="rId24" w:history="1">
        <w:r w:rsidRPr="00E66D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прибыль</w:t>
        </w:r>
      </w:hyperlink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нет.</w:t>
      </w:r>
    </w:p>
    <w:p w:rsidR="00E66D78" w:rsidRPr="00E66D78" w:rsidRDefault="00E66D78" w:rsidP="00E66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прибыли у владельца появляются деньги для развития фирмы и своих личных нужд. Если затраты больше выручки, то владельцу надо срочно принимать меры для улучшения работы фирмы.</w:t>
      </w:r>
    </w:p>
    <w:p w:rsidR="00E66D78" w:rsidRPr="00E66D78" w:rsidRDefault="00E66D78" w:rsidP="00E66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Деньги </w:t>
      </w:r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особый товар, который принимается всеми в обмен на любые другие товары и услуги, позволяя единообразно соизмерить все товары для нужд обмена и учета.</w:t>
      </w:r>
    </w:p>
    <w:p w:rsidR="00E66D78" w:rsidRPr="00E66D78" w:rsidRDefault="00E66D78" w:rsidP="00E66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Удивительное свойство денег как средства сбережения — их способность на долгие годы сохранять для своего владельца возможность получения жизненных благ. В этом смысле деньги выступают как «консервированное потребление». Эти «консервы» можно накапливать, чтобы потом использовать в момент, когда того пожелает их обладатель.</w:t>
      </w:r>
    </w:p>
    <w:p w:rsidR="00E66D78" w:rsidRPr="00E66D78" w:rsidRDefault="00E66D78" w:rsidP="00E66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деньги не единственная форма сокровищ. Эту роль у них оспаривают ценности иного рода: </w:t>
      </w:r>
      <w:hyperlink r:id="rId25" w:history="1">
        <w:r w:rsidRPr="00E66D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недвижимость</w:t>
        </w:r>
      </w:hyperlink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(земельные участки или дома), произведения искусства, антиквариат, драгоценности, коллекции марок или монет и даже винные погреба.</w:t>
      </w:r>
    </w:p>
    <w:p w:rsidR="00E66D78" w:rsidRPr="00E66D78" w:rsidRDefault="00E66D78" w:rsidP="00E66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активы при необходимости можно использовать для того, чтобы выменять на них какие-то другие блага.</w:t>
      </w:r>
    </w:p>
    <w:p w:rsidR="00E66D78" w:rsidRPr="00E66D78" w:rsidRDefault="00E66D78" w:rsidP="00E66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использования </w:t>
      </w:r>
      <w:proofErr w:type="spellStart"/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неденежных</w:t>
      </w:r>
      <w:proofErr w:type="spellEnd"/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активов, таким образом, владельцу надо либо найти способ прямо обменять их на нужные ему блага, либо сначала превратить </w:t>
      </w:r>
      <w:proofErr w:type="spellStart"/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неденежные</w:t>
      </w:r>
      <w:proofErr w:type="spellEnd"/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активы в деньги. Последнее возможно только путем ликвидации (продажи) активов. Чем легче и быстрее можно получить за имущество его реальную рыночную стоимость, тем более ликвидным он является.</w:t>
      </w:r>
    </w:p>
    <w:p w:rsidR="00E66D78" w:rsidRPr="00E66D78" w:rsidRDefault="00E66D78" w:rsidP="00E66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если активы хранятся в форме денег, то задача предельно облегчается. Ведь деньги можно использовать для приобретения нужных благ без всяких промежуточных операций, то есть непосредственно. Таким образом, деньги имеют большое преимущество перед остальными активами — они абсолютно ликвидны. Иными словами, высшей степенью ликвидности обладает сама наличность.</w:t>
      </w:r>
    </w:p>
    <w:p w:rsidR="00E66D78" w:rsidRPr="00E66D78" w:rsidRDefault="00E66D78" w:rsidP="00E66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Активы</w:t>
      </w:r>
      <w:r w:rsidRPr="00E66D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— все ценное, что </w:t>
      </w:r>
      <w:hyperlink r:id="rId26" w:history="1">
        <w:r w:rsidRPr="00E66D7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человеку</w:t>
        </w:r>
      </w:hyperlink>
      <w:r w:rsidRPr="00E66D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фирме или </w:t>
      </w:r>
      <w:hyperlink r:id="rId27" w:history="1">
        <w:r w:rsidRPr="00E66D7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государству</w:t>
        </w:r>
      </w:hyperlink>
      <w:r w:rsidRPr="00E66D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принадлежит на </w:t>
      </w:r>
      <w:hyperlink r:id="rId28" w:history="1">
        <w:r w:rsidRPr="00E66D78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правах собственности</w:t>
        </w:r>
      </w:hyperlink>
      <w:r w:rsidRPr="00E66D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66D78" w:rsidRPr="00E66D78" w:rsidRDefault="00E66D78" w:rsidP="00E66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Ликвидность</w:t>
      </w:r>
      <w:r w:rsidRPr="00E66D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— способность имущества различных типов быть быстро проданным (обмененным на деньги) по цене, близкой </w:t>
      </w:r>
      <w:proofErr w:type="gramStart"/>
      <w:r w:rsidRPr="00E66D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 w:rsidRPr="00E66D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рыночной.</w:t>
      </w:r>
    </w:p>
    <w:p w:rsidR="00E66D78" w:rsidRPr="00E66D78" w:rsidRDefault="00E66D78" w:rsidP="00E66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возможность использования денег как средства сбережения важна не только для того, чтобы зарезервировать часть нынешних </w:t>
      </w:r>
      <w:hyperlink r:id="rId29" w:history="1">
        <w:r w:rsidRPr="00E66D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доходов</w:t>
        </w:r>
      </w:hyperlink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будущего потребления или постепенно собрать большую сумму для дорогостоящей покупки. Если бы деньги не признавались людьми как средство сбережения, они не могли бы служить и средством обмена.</w:t>
      </w:r>
    </w:p>
    <w:p w:rsidR="00E66D78" w:rsidRPr="00E66D78" w:rsidRDefault="00E66D78" w:rsidP="00E66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самом деле, от получения продавцом денег за проданные товары до покупки чего-то им самим может пройти время. Если все это время деньги не будут сохранять свою ценность, т. е. способность служить платой за новую покупку, то никто не согласится принимать их в обмен на материальные блага и услуги. Чем менее товар способен сохранять свою ценность и пригодность для роли средства сбережения, тем меньше его шансы на превращение в денежный товар.</w:t>
      </w:r>
    </w:p>
    <w:p w:rsidR="00E66D78" w:rsidRPr="00E66D78" w:rsidRDefault="00E66D78" w:rsidP="00E66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даже если в денежной системе страны все обстоит нормально и выпущенные в обращение деньги признаются всеми и как средство обращения, и как средство сбережения, то это еще не означает, что хранение сбережений в форме денег — однозначно наилучшее решение. Дело в том, что накопление денег чревато для их владельца определенными потерями, порождаемыми двумя причинами:</w:t>
      </w:r>
    </w:p>
    <w:p w:rsidR="00E66D78" w:rsidRPr="00E66D78" w:rsidRDefault="00E66D78" w:rsidP="00E66D78">
      <w:pPr>
        <w:numPr>
          <w:ilvl w:val="0"/>
          <w:numId w:val="6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упущенной возможностью получения дохода. Деньги могли бы принести доход при вложении их в коммерческие операции;</w:t>
      </w:r>
    </w:p>
    <w:p w:rsidR="00E66D78" w:rsidRPr="00E66D78" w:rsidRDefault="00E66D78" w:rsidP="00E66D78">
      <w:pPr>
        <w:numPr>
          <w:ilvl w:val="0"/>
          <w:numId w:val="6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обесценением денег в результате </w:t>
      </w:r>
      <w:hyperlink r:id="rId30" w:history="1">
        <w:r w:rsidRPr="00E66D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инфляции</w:t>
        </w:r>
      </w:hyperlink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(подробно об этом см. в гл. 6).</w:t>
      </w:r>
    </w:p>
    <w:p w:rsidR="00E66D78" w:rsidRPr="00E66D78" w:rsidRDefault="00E66D78" w:rsidP="00E66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выбор формы накопления сокровищ — сложная экономическая задача, решать которую приходится всем: и профессиональным экономистам, и простым </w:t>
      </w:r>
      <w:hyperlink r:id="rId31" w:history="1">
        <w:r w:rsidRPr="00E66D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гражданам</w:t>
        </w:r>
      </w:hyperlink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 удалось сделать хотя бы небольшие сбережения.</w:t>
      </w:r>
    </w:p>
    <w:p w:rsidR="00E66D78" w:rsidRPr="00E66D78" w:rsidRDefault="00E66D78" w:rsidP="00E66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Огромную роль в решении этой задачи играют финансовые институты </w:t>
      </w:r>
      <w:hyperlink r:id="rId32" w:history="1">
        <w:r w:rsidRPr="00E66D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общества</w:t>
        </w:r>
      </w:hyperlink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помогают направлять потоки денежных средств от собственников сбережений к заемщикам, нуждающимся в дополнительных средствах для развития </w:t>
      </w:r>
      <w:hyperlink r:id="rId33" w:history="1">
        <w:r w:rsidRPr="00E66D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бизнеса</w:t>
        </w:r>
      </w:hyperlink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приобретения потребительских благ. В мире сейчас существует очень много типов финансовых институтов, но важнейшими из них являются банки (о них будет рассказано в гл. 6), различные сберегательные организации, фондовые </w:t>
      </w:r>
      <w:hyperlink r:id="rId34" w:history="1">
        <w:r w:rsidRPr="00E66D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биржи</w:t>
        </w:r>
      </w:hyperlink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страховые и инвестиционные компании.</w:t>
      </w:r>
    </w:p>
    <w:p w:rsidR="00E66D78" w:rsidRPr="00E66D78" w:rsidRDefault="00E66D78" w:rsidP="00E66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теперь мы можем дать наиболее полное определение того, что есть деньги.</w:t>
      </w:r>
    </w:p>
    <w:p w:rsidR="00E66D78" w:rsidRPr="00E66D78" w:rsidRDefault="00E66D78" w:rsidP="00E66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Деньги</w:t>
      </w:r>
      <w:r w:rsidRPr="00E66D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— особый товар, который:</w:t>
      </w:r>
    </w:p>
    <w:p w:rsidR="00E66D78" w:rsidRPr="00E66D78" w:rsidRDefault="00E66D78" w:rsidP="00E66D78">
      <w:pPr>
        <w:numPr>
          <w:ilvl w:val="0"/>
          <w:numId w:val="7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всеми в обмен на любые другие товары и услуги,</w:t>
      </w:r>
    </w:p>
    <w:p w:rsidR="00E66D78" w:rsidRPr="00E66D78" w:rsidRDefault="00E66D78" w:rsidP="00E66D78">
      <w:pPr>
        <w:numPr>
          <w:ilvl w:val="0"/>
          <w:numId w:val="7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единообразно соизмерить все товары для нужд обмена и учета, а также</w:t>
      </w:r>
    </w:p>
    <w:p w:rsidR="00E66D78" w:rsidRPr="00E66D78" w:rsidRDefault="00E66D78" w:rsidP="00E66D78">
      <w:pPr>
        <w:numPr>
          <w:ilvl w:val="0"/>
          <w:numId w:val="7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возможность сохранить и накопить часть текущих доходов в форме сбережений.</w:t>
      </w:r>
    </w:p>
    <w:p w:rsidR="00E66D78" w:rsidRPr="00797D67" w:rsidRDefault="00E66D78" w:rsidP="00E66D78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C54B5" w:rsidRPr="00797D67" w:rsidRDefault="00E66D78" w:rsidP="00E66D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97D67">
        <w:rPr>
          <w:rFonts w:ascii="Times New Roman" w:hAnsi="Times New Roman" w:cs="Times New Roman"/>
          <w:b/>
          <w:bCs/>
          <w:sz w:val="24"/>
          <w:szCs w:val="24"/>
        </w:rPr>
        <w:t xml:space="preserve">Процент (процентная ставка) </w:t>
      </w:r>
      <w:proofErr w:type="gramStart"/>
      <w:r w:rsidRPr="00797D6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797D67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797D67">
        <w:rPr>
          <w:rFonts w:ascii="Times New Roman" w:hAnsi="Times New Roman" w:cs="Times New Roman"/>
          <w:sz w:val="24"/>
          <w:szCs w:val="24"/>
        </w:rPr>
        <w:t>то такая величина дохода (издержек), которая исчисляется за определенный период времени, чаще всего за год, в процентном отношении к величине применяемого капитала.</w:t>
      </w:r>
    </w:p>
    <w:p w:rsidR="00E66D78" w:rsidRPr="00E66D78" w:rsidRDefault="00E66D78" w:rsidP="00E66D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Процент (</w:t>
      </w:r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англ. </w:t>
      </w:r>
      <w:proofErr w:type="spellStart"/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interest</w:t>
      </w:r>
      <w:proofErr w:type="spellEnd"/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«доля») – это сумма поверх займа, рассчитанная в процентном отношении к сумме заемных средств. Он представляет собой важнейшую категорию рыночной экономики.</w:t>
      </w:r>
    </w:p>
    <w:p w:rsidR="00E66D78" w:rsidRPr="00E66D78" w:rsidRDefault="00E66D78" w:rsidP="00E66D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Процент двулик</w:t>
      </w:r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 одной стороны он результат для </w:t>
      </w:r>
      <w:r w:rsidRPr="00E66D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заемщика</w:t>
      </w:r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ресурсов, с другой – результат для </w:t>
      </w:r>
      <w:r w:rsidRPr="00E66D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кредитора</w:t>
      </w:r>
      <w:r w:rsidRPr="00E66D7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процент на его ресурсы.</w:t>
      </w:r>
    </w:p>
    <w:p w:rsidR="00E66D78" w:rsidRPr="00E66D78" w:rsidRDefault="00E66D78" w:rsidP="00E66D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Экономическая сущность процента</w:t>
      </w:r>
      <w:r w:rsidRPr="00797D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заключается в том, что процент есть цена, которую люди платят за то, чтобы получить ресурсы сейчас, вместо того, чтобы </w:t>
      </w:r>
      <w:r w:rsidRPr="00797D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ждать до тех пор, пока они заработают деньги, на которые эти ресурсы можно купить.</w:t>
      </w:r>
    </w:p>
    <w:p w:rsidR="00E66D78" w:rsidRPr="00E66D78" w:rsidRDefault="00E66D78" w:rsidP="00E66D78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797D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Хейне</w:t>
      </w:r>
      <w:proofErr w:type="spellEnd"/>
      <w:r w:rsidRPr="00797D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«Экономический образ мышления».</w:t>
      </w:r>
    </w:p>
    <w:p w:rsidR="00E66D78" w:rsidRPr="00E66D78" w:rsidRDefault="00E66D78" w:rsidP="00E66D78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66D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Существует множество видов процента в зависимости от признака классификации. Так, по времени проценты классифицируются как: долгосрочные, среднесрочные и краткосрочные.</w:t>
      </w:r>
    </w:p>
    <w:p w:rsidR="00E66D78" w:rsidRPr="00E66D78" w:rsidRDefault="00E66D78" w:rsidP="00E66D78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66D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Другими видами процента являются </w:t>
      </w:r>
      <w:r w:rsidRPr="00797D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проценты</w:t>
      </w:r>
      <w:r w:rsidRPr="00E66D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фиксированные и плавающие; простые и сложные; нетто и брутто; временный, точный, коммерческий.</w:t>
      </w:r>
    </w:p>
    <w:p w:rsidR="00E66D78" w:rsidRPr="00E66D78" w:rsidRDefault="00E66D78" w:rsidP="00E66D78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66D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Особую роль в экономике играет </w:t>
      </w:r>
      <w:r w:rsidRPr="00797D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ссудный процент.</w:t>
      </w:r>
    </w:p>
    <w:p w:rsidR="00E66D78" w:rsidRPr="00E66D78" w:rsidRDefault="00E66D78" w:rsidP="00E66D78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7D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Ссудный процен</w:t>
      </w:r>
      <w:proofErr w:type="gramStart"/>
      <w:r w:rsidRPr="00797D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r w:rsidRPr="00E66D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proofErr w:type="gramEnd"/>
      <w:r w:rsidRPr="00E66D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такой процент, который выплачивается ссудополучателем за предоставление ему суммы денег на </w:t>
      </w:r>
      <w:r w:rsidRPr="00797D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принципах</w:t>
      </w:r>
      <w:r w:rsidRPr="00E66D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Pr="00797D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срочности, платности и возвратности</w:t>
      </w:r>
      <w:r w:rsidRPr="00E66D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Проценты выплачиваются или по мере их начисления, или плюсуются к сумме долга. Они могут исчисляться как </w:t>
      </w:r>
      <w:r w:rsidRPr="00797D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простые</w:t>
      </w:r>
      <w:r w:rsidRPr="00E66D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(плюсуются к одной и той же начальной сумме на протяжении всего срока ссуды) или </w:t>
      </w:r>
      <w:r w:rsidRPr="00797D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сложные</w:t>
      </w:r>
      <w:r w:rsidRPr="00E66D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(когда ссудный процент начисляется на сумму с уже начисленными в предыдущем периоде процентами).</w:t>
      </w:r>
    </w:p>
    <w:p w:rsidR="00E66D78" w:rsidRPr="00E66D78" w:rsidRDefault="00E66D78" w:rsidP="00E66D78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66D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Ссудные проценты могут быть </w:t>
      </w:r>
      <w:r w:rsidRPr="00797D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фиксированными</w:t>
      </w:r>
      <w:r w:rsidRPr="00E66D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на протяжении действия контракта и не меняться или </w:t>
      </w:r>
      <w:r w:rsidRPr="00797D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плавающими</w:t>
      </w:r>
      <w:r w:rsidRPr="00E66D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(гибкими в зависимости от динамики инфляции, валютного курса и т.п.).</w:t>
      </w:r>
    </w:p>
    <w:p w:rsidR="00E66D78" w:rsidRPr="00797D67" w:rsidRDefault="00E66D78" w:rsidP="00E66D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66D78" w:rsidRPr="008E07A2" w:rsidRDefault="00797D67" w:rsidP="00E66D7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E07A2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797D67" w:rsidRDefault="00797D67" w:rsidP="00E66D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айте определение термину «деньги»</w:t>
      </w:r>
    </w:p>
    <w:p w:rsidR="00797D67" w:rsidRDefault="00797D67" w:rsidP="00E66D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 появились деньги?</w:t>
      </w:r>
    </w:p>
    <w:p w:rsidR="00797D67" w:rsidRDefault="00797D67" w:rsidP="00E66D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Что такое символические деньги?</w:t>
      </w:r>
    </w:p>
    <w:p w:rsidR="00797D67" w:rsidRDefault="00797D67" w:rsidP="00E66D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4.Перечислите функции денег</w:t>
      </w:r>
    </w:p>
    <w:p w:rsidR="00797D67" w:rsidRDefault="008E07A2" w:rsidP="00E66D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Дайте определение термину «</w:t>
      </w:r>
      <w:r>
        <w:rPr>
          <w:rFonts w:ascii="Times New Roman" w:hAnsi="Times New Roman" w:cs="Times New Roman"/>
          <w:sz w:val="24"/>
          <w:szCs w:val="24"/>
        </w:rPr>
        <w:t>процент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E07A2" w:rsidRDefault="008E07A2" w:rsidP="00E66D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E07A2" w:rsidRPr="008E07A2" w:rsidRDefault="008E07A2" w:rsidP="00E66D7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E07A2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8E07A2" w:rsidRDefault="008E07A2" w:rsidP="00E66D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97D67" w:rsidRPr="00797D67" w:rsidRDefault="008E07A2" w:rsidP="00E66D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презентацию «Современные виды денег»</w:t>
      </w:r>
    </w:p>
    <w:p w:rsidR="00E66D78" w:rsidRPr="00797D67" w:rsidRDefault="00E66D78" w:rsidP="00E66D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E07A2" w:rsidRDefault="008E07A2" w:rsidP="00E66D78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C25E1">
        <w:rPr>
          <w:rFonts w:ascii="Times New Roman" w:eastAsia="Calibri" w:hAnsi="Times New Roman" w:cs="Times New Roman"/>
          <w:b/>
          <w:bCs/>
          <w:sz w:val="24"/>
          <w:szCs w:val="24"/>
        </w:rPr>
        <w:t>Литература:</w:t>
      </w:r>
      <w:r w:rsidRPr="00AC25E1">
        <w:rPr>
          <w:rFonts w:ascii="Times New Roman" w:eastAsia="Calibri" w:hAnsi="Times New Roman" w:cs="Times New Roman"/>
          <w:sz w:val="24"/>
          <w:szCs w:val="24"/>
        </w:rPr>
        <w:t xml:space="preserve"> И.В. </w:t>
      </w:r>
      <w:proofErr w:type="spellStart"/>
      <w:r w:rsidRPr="00AC25E1">
        <w:rPr>
          <w:rFonts w:ascii="Times New Roman" w:eastAsia="Calibri" w:hAnsi="Times New Roman" w:cs="Times New Roman"/>
          <w:sz w:val="24"/>
          <w:szCs w:val="24"/>
        </w:rPr>
        <w:t>Липсиц</w:t>
      </w:r>
      <w:proofErr w:type="spellEnd"/>
      <w:r w:rsidRPr="00AC25E1">
        <w:rPr>
          <w:rFonts w:ascii="Times New Roman" w:eastAsia="Calibri" w:hAnsi="Times New Roman" w:cs="Times New Roman"/>
          <w:sz w:val="24"/>
          <w:szCs w:val="24"/>
        </w:rPr>
        <w:t xml:space="preserve"> «Экономика»</w:t>
      </w:r>
    </w:p>
    <w:p w:rsidR="00E66D78" w:rsidRPr="00797D67" w:rsidRDefault="00E66D78" w:rsidP="00E66D7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797D67">
        <w:rPr>
          <w:rFonts w:ascii="Times New Roman" w:hAnsi="Times New Roman" w:cs="Times New Roman"/>
          <w:sz w:val="24"/>
          <w:szCs w:val="24"/>
        </w:rPr>
        <w:t>http://be5.biz/ekonomika/e020/11.html</w:t>
      </w:r>
    </w:p>
    <w:sectPr w:rsidR="00E66D78" w:rsidRPr="00797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66AF7"/>
    <w:multiLevelType w:val="multilevel"/>
    <w:tmpl w:val="9A6A5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E56668"/>
    <w:multiLevelType w:val="hybridMultilevel"/>
    <w:tmpl w:val="FEFEE6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874B60"/>
    <w:multiLevelType w:val="multilevel"/>
    <w:tmpl w:val="A8544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A31B2F"/>
    <w:multiLevelType w:val="multilevel"/>
    <w:tmpl w:val="FE52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5C2212"/>
    <w:multiLevelType w:val="multilevel"/>
    <w:tmpl w:val="9CBA1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BF4358"/>
    <w:multiLevelType w:val="hybridMultilevel"/>
    <w:tmpl w:val="D070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55334"/>
    <w:multiLevelType w:val="hybridMultilevel"/>
    <w:tmpl w:val="8C7E3F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78"/>
    <w:rsid w:val="00257049"/>
    <w:rsid w:val="00797D67"/>
    <w:rsid w:val="008E07A2"/>
    <w:rsid w:val="0094598B"/>
    <w:rsid w:val="009720E7"/>
    <w:rsid w:val="00E6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D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6D7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6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6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D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6D7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6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6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e5.biz/terms/o9.html" TargetMode="External"/><Relationship Id="rId18" Type="http://schemas.openxmlformats.org/officeDocument/2006/relationships/hyperlink" Target="http://be5.biz/terms/d29.html" TargetMode="External"/><Relationship Id="rId26" Type="http://schemas.openxmlformats.org/officeDocument/2006/relationships/hyperlink" Target="http://be5.biz/terms/c44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e5.biz/terms/r13.html" TargetMode="External"/><Relationship Id="rId34" Type="http://schemas.openxmlformats.org/officeDocument/2006/relationships/hyperlink" Target="http://be5.biz/terms/b9.html" TargetMode="External"/><Relationship Id="rId7" Type="http://schemas.openxmlformats.org/officeDocument/2006/relationships/hyperlink" Target="http://be5.biz/terms/d29.html" TargetMode="External"/><Relationship Id="rId12" Type="http://schemas.openxmlformats.org/officeDocument/2006/relationships/hyperlink" Target="http://be5.biz/terms/p1.html" TargetMode="External"/><Relationship Id="rId17" Type="http://schemas.openxmlformats.org/officeDocument/2006/relationships/hyperlink" Target="http://be5.biz/terms/o37.html" TargetMode="External"/><Relationship Id="rId25" Type="http://schemas.openxmlformats.org/officeDocument/2006/relationships/hyperlink" Target="http://be5.biz/terms/n11.html" TargetMode="External"/><Relationship Id="rId33" Type="http://schemas.openxmlformats.org/officeDocument/2006/relationships/hyperlink" Target="http://be5.biz/terms/b1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be5.biz/terms/v10.html" TargetMode="External"/><Relationship Id="rId20" Type="http://schemas.openxmlformats.org/officeDocument/2006/relationships/image" Target="media/image1.png"/><Relationship Id="rId29" Type="http://schemas.openxmlformats.org/officeDocument/2006/relationships/hyperlink" Target="http://be5.biz/terms/d3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iv_irishka@mail.ru" TargetMode="External"/><Relationship Id="rId11" Type="http://schemas.openxmlformats.org/officeDocument/2006/relationships/hyperlink" Target="http://be5.biz/terms/c19.html" TargetMode="External"/><Relationship Id="rId24" Type="http://schemas.openxmlformats.org/officeDocument/2006/relationships/hyperlink" Target="http://be5.biz/terms/p73.html" TargetMode="External"/><Relationship Id="rId32" Type="http://schemas.openxmlformats.org/officeDocument/2006/relationships/hyperlink" Target="http://be5.biz/terms/o1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e5.biz/terms/i18.html" TargetMode="External"/><Relationship Id="rId23" Type="http://schemas.openxmlformats.org/officeDocument/2006/relationships/hyperlink" Target="http://be5.biz/terms/u18.html" TargetMode="External"/><Relationship Id="rId28" Type="http://schemas.openxmlformats.org/officeDocument/2006/relationships/hyperlink" Target="http://be5.biz/terms/p10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be5.biz/terms/r13.html" TargetMode="External"/><Relationship Id="rId19" Type="http://schemas.openxmlformats.org/officeDocument/2006/relationships/hyperlink" Target="http://be5.biz/terms/e11.html" TargetMode="External"/><Relationship Id="rId31" Type="http://schemas.openxmlformats.org/officeDocument/2006/relationships/hyperlink" Target="http://be5.biz/terms/g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5.biz/terms/v9.html" TargetMode="External"/><Relationship Id="rId14" Type="http://schemas.openxmlformats.org/officeDocument/2006/relationships/hyperlink" Target="http://be5.biz/terms/g9.html" TargetMode="External"/><Relationship Id="rId22" Type="http://schemas.openxmlformats.org/officeDocument/2006/relationships/hyperlink" Target="http://be5.biz/terms/t1.html" TargetMode="External"/><Relationship Id="rId27" Type="http://schemas.openxmlformats.org/officeDocument/2006/relationships/hyperlink" Target="http://be5.biz/terms/g1.html" TargetMode="External"/><Relationship Id="rId30" Type="http://schemas.openxmlformats.org/officeDocument/2006/relationships/hyperlink" Target="http://be5.biz/terms/i24.html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be5.biz/terms/i2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2728</Words>
  <Characters>15555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2020-04-28T10:07:00Z</dcterms:created>
  <dcterms:modified xsi:type="dcterms:W3CDTF">2020-04-28T11:24:00Z</dcterms:modified>
</cp:coreProperties>
</file>